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0B62" w14:textId="77777777" w:rsidR="00702C7F" w:rsidRDefault="00F70E43" w:rsidP="009C055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</w:pPr>
      <w:bookmarkStart w:id="0" w:name="_GoBack"/>
      <w:bookmarkEnd w:id="0"/>
      <w:r w:rsidRPr="00483C6B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 xml:space="preserve">Propozície </w:t>
      </w:r>
    </w:p>
    <w:p w14:paraId="71F65976" w14:textId="77777777" w:rsidR="00702C7F" w:rsidRDefault="00146B9F" w:rsidP="009C055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 xml:space="preserve">Letná stovka </w:t>
      </w:r>
      <w:proofErr w:type="spellStart"/>
      <w:r w:rsidR="00F70E43" w:rsidRPr="00483C6B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>ĽMV</w:t>
      </w:r>
      <w:r w:rsidR="00BF7E55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>v</w:t>
      </w:r>
      <w:proofErr w:type="spellEnd"/>
      <w:r w:rsidR="00F70E43" w:rsidRPr="00483C6B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="00F70E43" w:rsidRPr="00483C6B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>o.z</w:t>
      </w:r>
      <w:proofErr w:type="spellEnd"/>
      <w:r w:rsidR="00F70E43" w:rsidRPr="00483C6B">
        <w:rPr>
          <w:rFonts w:ascii="Helvetica" w:eastAsia="Times New Roman" w:hAnsi="Helvetica" w:cs="Times New Roman"/>
          <w:b/>
          <w:bCs/>
          <w:sz w:val="36"/>
          <w:szCs w:val="36"/>
          <w:lang w:eastAsia="sk-SK"/>
        </w:rPr>
        <w:t>.</w:t>
      </w:r>
    </w:p>
    <w:p w14:paraId="565B0684" w14:textId="27A88278" w:rsidR="00481DB4" w:rsidRDefault="0077177E" w:rsidP="009C055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 Štvrtý </w:t>
      </w:r>
      <w:r w:rsidR="00146B9F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ročník dlhodobej súťaže v diaľkovom plávaní 100 km počas letných mesiacov od 2</w:t>
      </w:r>
      <w:r w:rsidR="00702C7F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0</w:t>
      </w:r>
      <w:r w:rsidR="00146B9F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. 6. do 2</w:t>
      </w:r>
      <w:r w:rsidR="00702C7F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2</w:t>
      </w:r>
      <w:r w:rsidR="00146B9F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. 9. 202</w:t>
      </w:r>
      <w:r w:rsidR="00F41194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4</w:t>
      </w:r>
      <w:r w:rsidR="00F70E43" w:rsidRPr="00483C6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 na otvorenej vode</w:t>
      </w:r>
    </w:p>
    <w:p w14:paraId="7D15E884" w14:textId="77777777" w:rsidR="00146B9F" w:rsidRPr="00146B9F" w:rsidRDefault="00146B9F" w:rsidP="00146B9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</w:pPr>
    </w:p>
    <w:p w14:paraId="4C8605BD" w14:textId="3E34027C" w:rsidR="00146B9F" w:rsidRPr="00483C6B" w:rsidRDefault="00146B9F" w:rsidP="00146B9F">
      <w:pPr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sk-SK"/>
        </w:rPr>
      </w:pPr>
      <w:r w:rsidRPr="00483C6B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(organizátor </w:t>
      </w:r>
      <w:r>
        <w:rPr>
          <w:rFonts w:ascii="Helvetica" w:eastAsia="Times New Roman" w:hAnsi="Helvetica" w:cs="Times New Roman"/>
          <w:bCs/>
          <w:sz w:val="24"/>
          <w:szCs w:val="24"/>
          <w:lang w:eastAsia="sk-SK"/>
        </w:rPr>
        <w:t>Ľ</w:t>
      </w:r>
      <w:r w:rsidR="00BF7E55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>ADOVÉ</w:t>
      </w:r>
      <w:r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 M</w:t>
      </w:r>
      <w:r w:rsidR="00BF7E55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>EDVEDE</w:t>
      </w:r>
      <w:r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 Veľká voda o.z. </w:t>
      </w:r>
      <w:r w:rsidRPr="00483C6B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si vyhradzuje </w:t>
      </w:r>
      <w:r w:rsidR="00702C7F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právo </w:t>
      </w:r>
      <w:proofErr w:type="spellStart"/>
      <w:r w:rsidR="00702C7F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>na</w:t>
      </w:r>
      <w:r w:rsidRPr="00483C6B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>úpravu</w:t>
      </w:r>
      <w:proofErr w:type="spellEnd"/>
      <w:r w:rsidRPr="00483C6B">
        <w:rPr>
          <w:rFonts w:ascii="Helvetica" w:eastAsia="Times New Roman" w:hAnsi="Helvetica" w:cs="Times New Roman"/>
          <w:bCs/>
          <w:sz w:val="24"/>
          <w:szCs w:val="24"/>
          <w:lang w:eastAsia="sk-SK"/>
        </w:rPr>
        <w:t xml:space="preserve"> a upresnenie)</w:t>
      </w:r>
    </w:p>
    <w:p w14:paraId="4C97122E" w14:textId="77777777" w:rsidR="00146B9F" w:rsidRDefault="00146B9F"/>
    <w:p w14:paraId="5AA1457A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Miesto konania:</w:t>
      </w:r>
    </w:p>
    <w:p w14:paraId="77F34032" w14:textId="4F3F7414" w:rsidR="00146B9F" w:rsidRP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Prioritne - 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areál 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malého jazer</w:t>
      </w:r>
      <w:r w:rsidR="00BF7E55">
        <w:rPr>
          <w:rFonts w:ascii="Helvetica" w:eastAsia="Times New Roman" w:hAnsi="Helvetica" w:cs="Times New Roman"/>
          <w:sz w:val="24"/>
          <w:szCs w:val="24"/>
          <w:lang w:eastAsia="sk-SK"/>
        </w:rPr>
        <w:t>a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Nové Košariská, Dunajská Lužná</w:t>
      </w:r>
    </w:p>
    <w:p w14:paraId="49F2A710" w14:textId="7ECFD590" w:rsidR="00146B9F" w:rsidRP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Sekundárne – akýkoľvek iný areál s otvorenou vodou. Jazero, more, tajch</w:t>
      </w:r>
      <w:r w:rsidR="00921C34">
        <w:rPr>
          <w:rFonts w:ascii="Helvetica" w:eastAsia="Times New Roman" w:hAnsi="Helvetica" w:cs="Times New Roman"/>
          <w:sz w:val="24"/>
          <w:szCs w:val="24"/>
          <w:lang w:eastAsia="sk-SK"/>
        </w:rPr>
        <w:t>.</w:t>
      </w:r>
    </w:p>
    <w:p w14:paraId="7CFFF60A" w14:textId="6BAA7718" w:rsidR="00146B9F" w:rsidRP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Plávanie v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> 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bazéne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alebo v rieke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sa nepočíta za otvorenú vodnú plochu, a teda sa nezapočítava do Letnej stovky.</w:t>
      </w:r>
    </w:p>
    <w:p w14:paraId="028EC6B0" w14:textId="2A515AEC" w:rsidR="00146B9F" w:rsidRP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Účasť v s</w:t>
      </w:r>
      <w:r w:rsidR="00BF7E55">
        <w:rPr>
          <w:rFonts w:ascii="Helvetica" w:eastAsia="Times New Roman" w:hAnsi="Helvetica" w:cs="Times New Roman"/>
          <w:sz w:val="24"/>
          <w:szCs w:val="24"/>
          <w:lang w:eastAsia="sk-SK"/>
        </w:rPr>
        <w:t>úťaži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je </w:t>
      </w:r>
      <w:bookmarkStart w:id="1" w:name="_Hlk169694527"/>
      <w:r>
        <w:rPr>
          <w:rFonts w:ascii="Helvetica" w:eastAsia="Times New Roman" w:hAnsi="Helvetica" w:cs="Times New Roman"/>
          <w:sz w:val="24"/>
          <w:szCs w:val="24"/>
          <w:lang w:eastAsia="sk-SK"/>
        </w:rPr>
        <w:t>povolen</w:t>
      </w:r>
      <w:r w:rsidR="00BF7E55">
        <w:rPr>
          <w:rFonts w:ascii="Helvetica" w:eastAsia="Times New Roman" w:hAnsi="Helvetica" w:cs="Times New Roman"/>
          <w:sz w:val="24"/>
          <w:szCs w:val="24"/>
          <w:lang w:eastAsia="sk-SK"/>
        </w:rPr>
        <w:t>á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na základe </w:t>
      </w:r>
      <w:bookmarkEnd w:id="1"/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registrácie 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plavca </w:t>
      </w:r>
      <w:bookmarkStart w:id="2" w:name="_Hlk169694285"/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na adrese </w:t>
      </w:r>
      <w:hyperlink r:id="rId5" w:history="1">
        <w:r w:rsidR="00702C7F" w:rsidRPr="00702C7F">
          <w:rPr>
            <w:color w:val="0000FF"/>
            <w:u w:val="single"/>
          </w:rPr>
          <w:t>Letná stovka 2024 - ĽADOVÉ MEDVEDE Veľká voda (velkavoda.sk)</w:t>
        </w:r>
      </w:hyperlink>
      <w:bookmarkEnd w:id="2"/>
    </w:p>
    <w:p w14:paraId="3A68F487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Dá</w:t>
      </w: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 xml:space="preserve">tum  a čas konania: </w:t>
      </w:r>
    </w:p>
    <w:p w14:paraId="6779A76D" w14:textId="1551794C" w:rsid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Začiatok plávania 2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>0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. 6. 202</w:t>
      </w:r>
      <w:r w:rsidR="00921C34">
        <w:rPr>
          <w:rFonts w:ascii="Helvetica" w:eastAsia="Times New Roman" w:hAnsi="Helvetica" w:cs="Times New Roman"/>
          <w:sz w:val="24"/>
          <w:szCs w:val="24"/>
          <w:lang w:eastAsia="sk-SK"/>
        </w:rPr>
        <w:t>4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od 0:01</w:t>
      </w:r>
    </w:p>
    <w:p w14:paraId="4118DCE9" w14:textId="34B4C98E" w:rsidR="00146B9F" w:rsidRDefault="00146B9F" w:rsidP="00146B9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Koniec plávania 2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>2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. 9. 202</w:t>
      </w:r>
      <w:r w:rsidR="00DD7450">
        <w:rPr>
          <w:rFonts w:ascii="Helvetica" w:eastAsia="Times New Roman" w:hAnsi="Helvetica" w:cs="Times New Roman"/>
          <w:sz w:val="24"/>
          <w:szCs w:val="24"/>
          <w:lang w:eastAsia="sk-SK"/>
        </w:rPr>
        <w:t>4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do 23:59</w:t>
      </w:r>
    </w:p>
    <w:p w14:paraId="71DFA817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Kategórie:</w:t>
      </w:r>
    </w:p>
    <w:p w14:paraId="2C406534" w14:textId="77777777" w:rsidR="00146B9F" w:rsidRDefault="00146B9F" w:rsidP="00146B9F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Ženy – jednotlivkyne, bez rozdelenia podľa veku.</w:t>
      </w:r>
    </w:p>
    <w:p w14:paraId="3D7756A1" w14:textId="77777777" w:rsidR="00146B9F" w:rsidRDefault="00146B9F" w:rsidP="00146B9F">
      <w:pPr>
        <w:numPr>
          <w:ilvl w:val="0"/>
          <w:numId w:val="1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Muži – jednotlivci, bez rozdelenia podľa veku.</w:t>
      </w:r>
    </w:p>
    <w:p w14:paraId="2643370E" w14:textId="77777777" w:rsidR="00146B9F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Podmienky účasti</w:t>
      </w:r>
      <w:r w:rsidR="00CE0E36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 xml:space="preserve"> a bezpečnosť:</w:t>
      </w:r>
    </w:p>
    <w:p w14:paraId="37D52588" w14:textId="77777777" w:rsidR="00702C7F" w:rsidRPr="00702C7F" w:rsidRDefault="00C25595" w:rsidP="00146B9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Registrácia</w:t>
      </w:r>
      <w:r w:rsidR="00146B9F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plavca 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na adrese </w:t>
      </w:r>
      <w:hyperlink r:id="rId6" w:history="1">
        <w:r w:rsidR="00702C7F" w:rsidRPr="00702C7F">
          <w:rPr>
            <w:color w:val="0000FF"/>
            <w:u w:val="single"/>
          </w:rPr>
          <w:t>Letná stovka 2024 - ĽADOVÉ MEDVEDE Veľká voda (velkavoda.sk)</w:t>
        </w:r>
      </w:hyperlink>
      <w:r w:rsidR="00702C7F">
        <w:t xml:space="preserve"> </w:t>
      </w:r>
    </w:p>
    <w:p w14:paraId="7BA3E262" w14:textId="04B1C730" w:rsidR="00146B9F" w:rsidRDefault="00702C7F" w:rsidP="00146B9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Po registrácii každý plavec obdrží svoj osobný PIN (do 24 hod</w:t>
      </w:r>
      <w:r w:rsidR="007B3F88">
        <w:rPr>
          <w:rFonts w:ascii="Helvetica" w:eastAsia="Times New Roman" w:hAnsi="Helvetica" w:cs="Times New Roman"/>
          <w:sz w:val="24"/>
          <w:szCs w:val="24"/>
          <w:lang w:eastAsia="sk-SK"/>
        </w:rPr>
        <w:t>í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n)</w:t>
      </w:r>
      <w:r w:rsidR="007B3F88">
        <w:rPr>
          <w:rFonts w:ascii="Helvetica" w:eastAsia="Times New Roman" w:hAnsi="Helvetica" w:cs="Times New Roman"/>
          <w:sz w:val="24"/>
          <w:szCs w:val="24"/>
          <w:lang w:eastAsia="sk-SK"/>
        </w:rPr>
        <w:t>. Odplávaná vzdialenost sa zadáva denne, po zadaní mena, dátumu a osobného PIN. Ukladá sa len posledná hodnota v uvedenom dni. V prípade, že plavec bude plávať v jeden deň 2x, vzdialenosti si spočíta a zadá ich súčet.</w:t>
      </w:r>
    </w:p>
    <w:p w14:paraId="5930C2AF" w14:textId="1A8C5152" w:rsidR="00146B9F" w:rsidRPr="00FF374B" w:rsidRDefault="00DE660C" w:rsidP="00DE660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</w:t>
      </w:r>
      <w:r w:rsidR="007B3F88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ec </w:t>
      </w:r>
      <w:r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zápisom potvrdzuj</w:t>
      </w:r>
      <w:r w:rsidR="007B3F88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e</w:t>
      </w:r>
      <w:r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, že </w:t>
      </w:r>
      <w:r w:rsidR="00146B9F"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m</w:t>
      </w:r>
      <w:r w:rsidR="007B3F88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á</w:t>
      </w:r>
      <w:r w:rsidR="00146B9F"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 dobrý zdravotný stav, </w:t>
      </w:r>
      <w:r w:rsidR="007B3F88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je si </w:t>
      </w:r>
      <w:r w:rsidR="00146B9F"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vedom</w:t>
      </w:r>
      <w:r w:rsidR="007B3F88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ý</w:t>
      </w:r>
      <w:r w:rsidR="00146B9F"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 náročnosti podujatia a zúčastňuj</w:t>
      </w:r>
      <w:r w:rsidR="007B3F88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e</w:t>
      </w:r>
      <w:r w:rsidR="00146B9F"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 xml:space="preserve"> sa ho na vlastné riziko</w:t>
      </w:r>
      <w:r w:rsidRPr="00FF374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.</w:t>
      </w:r>
    </w:p>
    <w:p w14:paraId="3EA9A1CB" w14:textId="77777777" w:rsidR="00FF374B" w:rsidRPr="00FF374B" w:rsidRDefault="00FF374B" w:rsidP="00FF374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 w:rsidRPr="00FF374B">
        <w:rPr>
          <w:rFonts w:ascii="Helvetica" w:eastAsia="Times New Roman" w:hAnsi="Helvetica" w:cs="Times New Roman"/>
          <w:sz w:val="24"/>
          <w:szCs w:val="24"/>
          <w:lang w:eastAsia="sk-SK"/>
        </w:rPr>
        <w:t>Plavec a jeho blízke osoby sa účasťou na podujatí vzdávajú práva požadovať od organizátora akékoľvek plnenie v prípade ujmy na zdraví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alebo majetku</w:t>
      </w:r>
      <w:r w:rsidRPr="00FF374B">
        <w:rPr>
          <w:rFonts w:ascii="Helvetica" w:eastAsia="Times New Roman" w:hAnsi="Helvetica" w:cs="Times New Roman"/>
          <w:sz w:val="24"/>
          <w:szCs w:val="24"/>
          <w:lang w:eastAsia="sk-SK"/>
        </w:rPr>
        <w:t>.</w:t>
      </w:r>
    </w:p>
    <w:p w14:paraId="0CB0CA02" w14:textId="77777777" w:rsidR="00DE660C" w:rsidRDefault="00DE660C" w:rsidP="00DE660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Plavci súhlasia s „buddy-systémom“, t.j. plávajú s niekým vo dvojici, alebo majú osobu na brehu alebo v blízkosti, ktorá na nich dohliada.</w:t>
      </w:r>
    </w:p>
    <w:p w14:paraId="7542595C" w14:textId="77777777" w:rsidR="00DE660C" w:rsidRPr="00DE660C" w:rsidRDefault="00DE660C" w:rsidP="00DE660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Plavci sú povinní informovať blízku osobu, že sa zúčastňujú tejto súťaže a informovať ju aj o možných rizikách. V prípade, že plavec pláva sám, dá vždy blízkej osobe informáciu o čase plávania a predpokladanom návrate.</w:t>
      </w:r>
    </w:p>
    <w:p w14:paraId="0D6B05D4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Povinná výbava účastníkov:</w:t>
      </w:r>
    </w:p>
    <w:p w14:paraId="5DCB3C9A" w14:textId="77777777" w:rsidR="00DE660C" w:rsidRPr="00DE660C" w:rsidRDefault="00146B9F" w:rsidP="00DE660C">
      <w:pPr>
        <w:numPr>
          <w:ilvl w:val="0"/>
          <w:numId w:val="3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lavci 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majú 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povinné použitie bezpečnostného plaváku a počas nočného plávania svetelné signalizačné zariadenie na hlavách 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alebo na plaváku.</w:t>
      </w:r>
    </w:p>
    <w:p w14:paraId="58E0CEB0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Trasa plávania:</w:t>
      </w:r>
    </w:p>
    <w:p w14:paraId="4366219C" w14:textId="77777777" w:rsidR="00146B9F" w:rsidRPr="00483C6B" w:rsidRDefault="00DE660C" w:rsidP="00146B9F">
      <w:pPr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Ľubovoľná, preferuje sa plávanie popri brehu.</w:t>
      </w:r>
    </w:p>
    <w:p w14:paraId="40243830" w14:textId="77777777" w:rsidR="00146B9F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Plavecký režim</w:t>
      </w:r>
      <w:r w:rsidR="00CE0E36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 xml:space="preserve"> a výbava</w:t>
      </w: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:</w:t>
      </w:r>
    </w:p>
    <w:p w14:paraId="488C4D19" w14:textId="77777777" w:rsidR="00DE660C" w:rsidRDefault="00DE660C" w:rsidP="00DE660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Ľubovoľný. Plavci si môžu zvoliť deň plávania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, štýl, aj dĺžku odplávanej trate.</w:t>
      </w:r>
    </w:p>
    <w:p w14:paraId="497692BF" w14:textId="2A2D73DC" w:rsidR="00CE0E36" w:rsidRDefault="00CE0E36" w:rsidP="00DE660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Výbavu plavcov predstavujú plavky, plavecké okuliare, plavecká čiapka, GPS hodinky a plavecká bójka. Žiadna ďalšia výbava (</w:t>
      </w:r>
      <w:r w:rsidRPr="00D853A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plutvy, pa</w:t>
      </w:r>
      <w:r w:rsidR="007E5D6B">
        <w:rPr>
          <w:rFonts w:ascii="Helvetica" w:eastAsia="Times New Roman" w:hAnsi="Helvetica" w:cs="Times New Roman"/>
          <w:b/>
          <w:bCs/>
          <w:sz w:val="24"/>
          <w:szCs w:val="24"/>
          <w:lang w:eastAsia="sk-SK"/>
        </w:rPr>
        <w:t>cky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) nie sú povolené a ich použitie je dôvodom na diskvalifikáciu.</w:t>
      </w:r>
    </w:p>
    <w:p w14:paraId="64E87AFB" w14:textId="77777777" w:rsidR="00FF374B" w:rsidRDefault="00DE660C" w:rsidP="00FF374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Plavci si zaznamenávajú jednotlivé plavecké aktivity pomocou hodiniek s GPS alebo mobilných telefónov. Každý plavec, ktorý dosiahne 100 km v sezóne je povinný preukázať túto vzdialenosť záznamami z GPS.</w:t>
      </w:r>
    </w:p>
    <w:p w14:paraId="45C2E7F8" w14:textId="70B72BA1" w:rsidR="00FF374B" w:rsidRDefault="00FF374B" w:rsidP="00FF374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Každý</w:t>
      </w:r>
      <w:r w:rsidRPr="00FF374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plavec má povinnosť uchovávať záznamy o odplávanej vzdialenosti, preto si záznam z každej aktivity uchovajte do ukončenia a vyhlásenia výsledkov Letnej stovky 202</w:t>
      </w:r>
      <w:r w:rsidR="007E5D6B">
        <w:rPr>
          <w:rFonts w:ascii="Helvetica" w:eastAsia="Times New Roman" w:hAnsi="Helvetica" w:cs="Times New Roman"/>
          <w:sz w:val="24"/>
          <w:szCs w:val="24"/>
          <w:lang w:eastAsia="sk-SK"/>
        </w:rPr>
        <w:t>4</w:t>
      </w:r>
      <w:r w:rsidRPr="00FF374B">
        <w:rPr>
          <w:rFonts w:ascii="Helvetica" w:eastAsia="Times New Roman" w:hAnsi="Helvetica" w:cs="Times New Roman"/>
          <w:sz w:val="24"/>
          <w:szCs w:val="24"/>
          <w:lang w:eastAsia="sk-SK"/>
        </w:rPr>
        <w:t>. Predlo</w:t>
      </w:r>
      <w:r w:rsidR="00702C7F">
        <w:rPr>
          <w:rFonts w:ascii="Helvetica" w:eastAsia="Times New Roman" w:hAnsi="Helvetica" w:cs="Times New Roman"/>
          <w:sz w:val="24"/>
          <w:szCs w:val="24"/>
          <w:lang w:eastAsia="sk-SK"/>
        </w:rPr>
        <w:t>ž</w:t>
      </w:r>
      <w:r w:rsidRPr="00FF374B">
        <w:rPr>
          <w:rFonts w:ascii="Helvetica" w:eastAsia="Times New Roman" w:hAnsi="Helvetica" w:cs="Times New Roman"/>
          <w:sz w:val="24"/>
          <w:szCs w:val="24"/>
          <w:lang w:eastAsia="sk-SK"/>
        </w:rPr>
        <w:t>enie a kontrola záznamov bude povinná pre všetkých, ktorí métu 100 km splnia (prípadne prekročia).</w:t>
      </w:r>
    </w:p>
    <w:p w14:paraId="07BFD82E" w14:textId="7458DFC5" w:rsidR="00D853AB" w:rsidRPr="00FF374B" w:rsidRDefault="00D853AB" w:rsidP="00FF374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Kontrola bude námatková.</w:t>
      </w:r>
    </w:p>
    <w:p w14:paraId="6149E770" w14:textId="77777777" w:rsidR="00CE0E36" w:rsidRPr="00CE0E36" w:rsidRDefault="00CE0E36" w:rsidP="00146B9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Plavcom sa zakazuje plávať počas nepriaznivého počasia, vetra nad 30 km/h (</w:t>
      </w:r>
      <w:r w:rsidRPr="00CE0E36">
        <w:rPr>
          <w:rFonts w:ascii="Helvetica" w:eastAsia="Times New Roman" w:hAnsi="Helvetica" w:cs="Times New Roman"/>
          <w:sz w:val="24"/>
          <w:szCs w:val="24"/>
          <w:lang w:eastAsia="sk-SK"/>
        </w:rPr>
        <w:t>listnaté kry sa začínajú hýbať, na stojatých vodách sa tvoria menšie vlnky so spenenými hrebeňmi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), búrky.</w:t>
      </w:r>
    </w:p>
    <w:p w14:paraId="6B40A56D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Vyhradenie práva organizátora:</w:t>
      </w:r>
    </w:p>
    <w:p w14:paraId="2A173C76" w14:textId="77777777" w:rsidR="00CE0E36" w:rsidRDefault="00146B9F" w:rsidP="005E58AC">
      <w:pPr>
        <w:numPr>
          <w:ilvl w:val="0"/>
          <w:numId w:val="6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 w:rsidRPr="00CE0E36">
        <w:rPr>
          <w:rFonts w:ascii="Helvetica" w:eastAsia="Times New Roman" w:hAnsi="Helvetica" w:cs="Times New Roman"/>
          <w:sz w:val="24"/>
          <w:szCs w:val="24"/>
          <w:lang w:eastAsia="sk-SK"/>
        </w:rPr>
        <w:t>Podujatie môže byť v čase jeho príprav zrušené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, o čom budú plavci včas informovaní.</w:t>
      </w:r>
    </w:p>
    <w:p w14:paraId="58774A11" w14:textId="77777777" w:rsidR="00CE0E36" w:rsidRDefault="00146B9F" w:rsidP="005E58AC">
      <w:pPr>
        <w:numPr>
          <w:ilvl w:val="0"/>
          <w:numId w:val="6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 w:rsidRPr="00CE0E36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Organizátor si vyhradzuje právo neprijať 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registráciu plavca v prípade porušenia týchto propozícií alebo nekorektného správania, ktoré znevažuje podujatie alebo vytvára nebezpečné situácie.</w:t>
      </w:r>
    </w:p>
    <w:p w14:paraId="736147CA" w14:textId="77777777" w:rsidR="00146B9F" w:rsidRPr="00483C6B" w:rsidRDefault="00146B9F" w:rsidP="00146B9F">
      <w:pPr>
        <w:numPr>
          <w:ilvl w:val="0"/>
          <w:numId w:val="6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Z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>akaz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uje sa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požiti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e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alkoholických nápojo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v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zúčastnený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m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plavco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m počas 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športového výkonu. O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rganizátor si v prípade preukázania požitia alkoholických nápojov plavcom jednotlivcom 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vyhradzuje právo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týchto z účasti vylúčiť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 (DSQ)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.</w:t>
      </w:r>
    </w:p>
    <w:p w14:paraId="760BF383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Občerstvenie a stravovanie počas konania podujatia:</w:t>
      </w:r>
    </w:p>
    <w:p w14:paraId="4389CE6B" w14:textId="77777777" w:rsidR="00CE0E36" w:rsidRDefault="00CE0E36" w:rsidP="00CE0E36">
      <w:pPr>
        <w:numPr>
          <w:ilvl w:val="0"/>
          <w:numId w:val="7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Plavci si zabezpečujú občerstvenie sami. Organizátor odporúča občerstvenie v Bufete Nad Jazerom alebo v Bufete Pláž.</w:t>
      </w:r>
    </w:p>
    <w:p w14:paraId="18C0B305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Ocenenia a upomienkové predmety:</w:t>
      </w:r>
    </w:p>
    <w:p w14:paraId="33A0799E" w14:textId="77777777" w:rsidR="00146B9F" w:rsidRPr="00483C6B" w:rsidRDefault="00CE0E36" w:rsidP="00146B9F">
      <w:pPr>
        <w:numPr>
          <w:ilvl w:val="0"/>
          <w:numId w:val="10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Účastníci, ktorí odplávu 100 km budú odmenení pamätným tričkom s nápisom „Klub 100“.</w:t>
      </w:r>
    </w:p>
    <w:p w14:paraId="2E668215" w14:textId="77777777" w:rsidR="00146B9F" w:rsidRPr="00483C6B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Médiá a publicita:</w:t>
      </w:r>
    </w:p>
    <w:p w14:paraId="2D9937BF" w14:textId="77777777" w:rsidR="00146B9F" w:rsidRPr="00483C6B" w:rsidRDefault="00146B9F" w:rsidP="00146B9F">
      <w:pPr>
        <w:numPr>
          <w:ilvl w:val="0"/>
          <w:numId w:val="11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O</w:t>
      </w:r>
      <w:r w:rsidRPr="00483C6B">
        <w:rPr>
          <w:rFonts w:ascii="Helvetica" w:eastAsia="Times New Roman" w:hAnsi="Helvetica" w:cs="Times New Roman"/>
          <w:sz w:val="24"/>
          <w:szCs w:val="24"/>
          <w:lang w:eastAsia="sk-SK"/>
        </w:rPr>
        <w:t>rganizátor si vyhradzuje výlučné právo poskytovať informácie pre médiá a verejnosť o konaní, priebehu a výsledku podujatia</w:t>
      </w:r>
      <w:r>
        <w:rPr>
          <w:rFonts w:ascii="Helvetica" w:eastAsia="Times New Roman" w:hAnsi="Helvetica" w:cs="Times New Roman"/>
          <w:sz w:val="24"/>
          <w:szCs w:val="24"/>
          <w:lang w:eastAsia="sk-SK"/>
        </w:rPr>
        <w:t>.</w:t>
      </w:r>
    </w:p>
    <w:p w14:paraId="69FC653D" w14:textId="77777777" w:rsidR="00146B9F" w:rsidRDefault="00146B9F" w:rsidP="00146B9F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Vstup do areálu</w:t>
      </w:r>
      <w:r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>, kemping</w:t>
      </w:r>
      <w:r w:rsidRPr="00483C6B"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  <w:t xml:space="preserve"> a parkovanie osobných automobilov:</w:t>
      </w:r>
    </w:p>
    <w:p w14:paraId="12C4C09C" w14:textId="77777777" w:rsidR="00146B9F" w:rsidRPr="00483C6B" w:rsidRDefault="00146B9F" w:rsidP="00146B9F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>Parkovanie je umožnené na parkoviskách bufetu „Nad Jazerom“ a na parkovisku bufetu „Pláž“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. Parkovanie môže byť spoplatnené.</w:t>
      </w:r>
    </w:p>
    <w:p w14:paraId="211DE648" w14:textId="77777777" w:rsidR="00146B9F" w:rsidRPr="00483C6B" w:rsidRDefault="00146B9F" w:rsidP="00146B9F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u w:val="single"/>
          <w:lang w:eastAsia="sk-SK"/>
        </w:rPr>
      </w:pPr>
      <w:r>
        <w:rPr>
          <w:rFonts w:ascii="Helvetica" w:eastAsia="Times New Roman" w:hAnsi="Helvetica" w:cs="Times New Roman"/>
          <w:sz w:val="24"/>
          <w:szCs w:val="24"/>
          <w:lang w:eastAsia="sk-SK"/>
        </w:rPr>
        <w:t xml:space="preserve">Kempingový priestor pre stavbu stanov je vyznačený pri bufete „Pláž“. </w:t>
      </w:r>
      <w:r w:rsidR="00CE0E36">
        <w:rPr>
          <w:rFonts w:ascii="Helvetica" w:eastAsia="Times New Roman" w:hAnsi="Helvetica" w:cs="Times New Roman"/>
          <w:sz w:val="24"/>
          <w:szCs w:val="24"/>
          <w:lang w:eastAsia="sk-SK"/>
        </w:rPr>
        <w:t>Plavci sa môžu informovať o kempovaní v bufete „Pláž“.</w:t>
      </w:r>
    </w:p>
    <w:p w14:paraId="1318282F" w14:textId="77777777" w:rsidR="00146B9F" w:rsidRDefault="00146B9F"/>
    <w:sectPr w:rsidR="00146B9F" w:rsidSect="006A5A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787"/>
    <w:multiLevelType w:val="multilevel"/>
    <w:tmpl w:val="A1B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D9B"/>
    <w:multiLevelType w:val="hybridMultilevel"/>
    <w:tmpl w:val="57408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0190E"/>
    <w:multiLevelType w:val="multilevel"/>
    <w:tmpl w:val="AFD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37E32"/>
    <w:multiLevelType w:val="hybridMultilevel"/>
    <w:tmpl w:val="2FF4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2319F"/>
    <w:multiLevelType w:val="hybridMultilevel"/>
    <w:tmpl w:val="D9C02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6EF9"/>
    <w:multiLevelType w:val="multilevel"/>
    <w:tmpl w:val="0B9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269F5"/>
    <w:multiLevelType w:val="multilevel"/>
    <w:tmpl w:val="66D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8596B"/>
    <w:multiLevelType w:val="multilevel"/>
    <w:tmpl w:val="4A08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80FDB"/>
    <w:multiLevelType w:val="multilevel"/>
    <w:tmpl w:val="030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5152D"/>
    <w:multiLevelType w:val="multilevel"/>
    <w:tmpl w:val="272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70090"/>
    <w:multiLevelType w:val="hybridMultilevel"/>
    <w:tmpl w:val="A938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215D00"/>
    <w:multiLevelType w:val="multilevel"/>
    <w:tmpl w:val="153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A437A"/>
    <w:multiLevelType w:val="multilevel"/>
    <w:tmpl w:val="B76C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76DBD"/>
    <w:multiLevelType w:val="multilevel"/>
    <w:tmpl w:val="9AA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65810"/>
    <w:multiLevelType w:val="multilevel"/>
    <w:tmpl w:val="71C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B31BC"/>
    <w:multiLevelType w:val="multilevel"/>
    <w:tmpl w:val="57B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43"/>
    <w:rsid w:val="00026510"/>
    <w:rsid w:val="00146B9F"/>
    <w:rsid w:val="00253B55"/>
    <w:rsid w:val="00363B0E"/>
    <w:rsid w:val="00481DB4"/>
    <w:rsid w:val="00564003"/>
    <w:rsid w:val="006A5A17"/>
    <w:rsid w:val="00702C7F"/>
    <w:rsid w:val="0077177E"/>
    <w:rsid w:val="007B3F88"/>
    <w:rsid w:val="007E5D6B"/>
    <w:rsid w:val="00835543"/>
    <w:rsid w:val="00921C34"/>
    <w:rsid w:val="009C055F"/>
    <w:rsid w:val="00AD6875"/>
    <w:rsid w:val="00BF7E55"/>
    <w:rsid w:val="00C25595"/>
    <w:rsid w:val="00C60A2C"/>
    <w:rsid w:val="00CB1A35"/>
    <w:rsid w:val="00CE0E36"/>
    <w:rsid w:val="00D853AB"/>
    <w:rsid w:val="00DD7450"/>
    <w:rsid w:val="00DE660C"/>
    <w:rsid w:val="00F41194"/>
    <w:rsid w:val="00F70E43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16A"/>
  <w15:chartTrackingRefBased/>
  <w15:docId w15:val="{12D9F8AF-CD4B-9E4B-8C9C-856E2FBC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0E43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6B9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4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kavoda.sk/letna-stovka-2024/" TargetMode="External"/><Relationship Id="rId5" Type="http://schemas.openxmlformats.org/officeDocument/2006/relationships/hyperlink" Target="https://www.velkavoda.sk/letna-stovka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Vadocz</dc:creator>
  <cp:keywords/>
  <dc:description/>
  <cp:lastModifiedBy>Serátor Igor</cp:lastModifiedBy>
  <cp:revision>2</cp:revision>
  <dcterms:created xsi:type="dcterms:W3CDTF">2024-06-19T11:10:00Z</dcterms:created>
  <dcterms:modified xsi:type="dcterms:W3CDTF">2024-06-19T11:10:00Z</dcterms:modified>
</cp:coreProperties>
</file>